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5D33" w14:textId="713EF8B7" w:rsidR="00127B58" w:rsidRDefault="000C7AE3">
      <w:pPr>
        <w:widowControl w:val="0"/>
        <w:autoSpaceDE w:val="0"/>
        <w:autoSpaceDN w:val="0"/>
        <w:adjustRightInd w:val="0"/>
        <w:rPr>
          <w:rFonts w:ascii="Helvetica" w:hAnsi="Helvetica" w:cs="Helvetica"/>
          <w:sz w:val="24"/>
          <w:szCs w:val="24"/>
        </w:rPr>
      </w:pPr>
      <w:r>
        <w:rPr>
          <w:rFonts w:ascii="Helvetica" w:hAnsi="Helvetica" w:cs="Helvetica"/>
          <w:b/>
          <w:bCs/>
          <w:sz w:val="48"/>
          <w:szCs w:val="48"/>
        </w:rPr>
        <w:t>Reed USD</w:t>
      </w:r>
    </w:p>
    <w:p w14:paraId="5AB637EE"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b/>
          <w:bCs/>
          <w:sz w:val="36"/>
          <w:szCs w:val="36"/>
        </w:rPr>
        <w:t>Board Policy</w:t>
      </w:r>
    </w:p>
    <w:p w14:paraId="1B8C8D77"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b/>
          <w:bCs/>
          <w:sz w:val="24"/>
          <w:szCs w:val="24"/>
        </w:rPr>
        <w:t>Absences And Excuses</w:t>
      </w:r>
    </w:p>
    <w:p w14:paraId="7A1BC633" w14:textId="77777777" w:rsidR="00127B58" w:rsidRDefault="00127B58">
      <w:pPr>
        <w:widowControl w:val="0"/>
        <w:autoSpaceDE w:val="0"/>
        <w:autoSpaceDN w:val="0"/>
        <w:adjustRightInd w:val="0"/>
        <w:rPr>
          <w:rFonts w:ascii="Helvetica" w:hAnsi="Helvetica" w:cs="Helvetica"/>
          <w:sz w:val="24"/>
          <w:szCs w:val="24"/>
        </w:rPr>
      </w:pPr>
    </w:p>
    <w:p w14:paraId="168F86AB"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BP 5113 </w:t>
      </w:r>
    </w:p>
    <w:p w14:paraId="1B2E1694"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b/>
          <w:bCs/>
          <w:sz w:val="24"/>
          <w:szCs w:val="24"/>
        </w:rPr>
        <w:t>Students</w:t>
      </w:r>
    </w:p>
    <w:p w14:paraId="5224F80B" w14:textId="77777777" w:rsidR="00127B58" w:rsidRDefault="00127B58">
      <w:pPr>
        <w:widowControl w:val="0"/>
        <w:autoSpaceDE w:val="0"/>
        <w:autoSpaceDN w:val="0"/>
        <w:adjustRightInd w:val="0"/>
        <w:rPr>
          <w:rFonts w:ascii="Helvetica" w:hAnsi="Helvetica" w:cs="Helvetica"/>
          <w:sz w:val="24"/>
          <w:szCs w:val="24"/>
        </w:rPr>
      </w:pPr>
    </w:p>
    <w:p w14:paraId="6F4C9463" w14:textId="17016433"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The Governing Board believes that regular attendance plays an important role in student achievement.  The Board shall work with parents/guardians and students to ensure their compliance with all state attendance laws, and may use appropriate legal means to correct problems of chronic absence or truancy.</w:t>
      </w:r>
    </w:p>
    <w:p w14:paraId="67E5845C" w14:textId="77777777" w:rsidR="00127B58" w:rsidRDefault="00127B58">
      <w:pPr>
        <w:widowControl w:val="0"/>
        <w:autoSpaceDE w:val="0"/>
        <w:autoSpaceDN w:val="0"/>
        <w:adjustRightInd w:val="0"/>
        <w:rPr>
          <w:rFonts w:ascii="Helvetica" w:hAnsi="Helvetica" w:cs="Helvetica"/>
          <w:sz w:val="24"/>
          <w:szCs w:val="24"/>
        </w:rPr>
      </w:pPr>
    </w:p>
    <w:p w14:paraId="6B13BAED"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5112.1 - Exemptions from Attendance)</w:t>
      </w:r>
    </w:p>
    <w:p w14:paraId="6EF6F973"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5112.2 - Exclusions from Attendance)</w:t>
      </w:r>
    </w:p>
    <w:p w14:paraId="13CCAB96"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5113.1 - Chronic Absence and Truancy)</w:t>
      </w:r>
    </w:p>
    <w:p w14:paraId="2DDF683E" w14:textId="77777777" w:rsidR="00127B58" w:rsidRDefault="00127B58">
      <w:pPr>
        <w:widowControl w:val="0"/>
        <w:autoSpaceDE w:val="0"/>
        <w:autoSpaceDN w:val="0"/>
        <w:adjustRightInd w:val="0"/>
        <w:rPr>
          <w:rFonts w:ascii="Helvetica" w:hAnsi="Helvetica" w:cs="Helvetica"/>
          <w:sz w:val="24"/>
          <w:szCs w:val="24"/>
        </w:rPr>
      </w:pPr>
    </w:p>
    <w:p w14:paraId="6EAEE8B0"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Excused Absences</w:t>
      </w:r>
    </w:p>
    <w:p w14:paraId="4721A3CB" w14:textId="77777777" w:rsidR="00127B58" w:rsidRDefault="00127B58">
      <w:pPr>
        <w:widowControl w:val="0"/>
        <w:autoSpaceDE w:val="0"/>
        <w:autoSpaceDN w:val="0"/>
        <w:adjustRightInd w:val="0"/>
        <w:rPr>
          <w:rFonts w:ascii="Helvetica" w:hAnsi="Helvetica" w:cs="Helvetica"/>
          <w:sz w:val="24"/>
          <w:szCs w:val="24"/>
        </w:rPr>
      </w:pPr>
    </w:p>
    <w:p w14:paraId="70958653" w14:textId="28EDF9BA"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Absence from school shall be excused only for health reasons, family emergencies, and justifiable personal reasons, as permitted by law, Board policy, and administrative regulations.  (Education Code 48205)</w:t>
      </w:r>
    </w:p>
    <w:p w14:paraId="334F075A" w14:textId="77777777" w:rsidR="00127B58" w:rsidRDefault="00127B58">
      <w:pPr>
        <w:widowControl w:val="0"/>
        <w:autoSpaceDE w:val="0"/>
        <w:autoSpaceDN w:val="0"/>
        <w:adjustRightInd w:val="0"/>
        <w:rPr>
          <w:rFonts w:ascii="Helvetica" w:hAnsi="Helvetica" w:cs="Helvetica"/>
          <w:sz w:val="24"/>
          <w:szCs w:val="24"/>
        </w:rPr>
      </w:pPr>
    </w:p>
    <w:p w14:paraId="79D9E26E" w14:textId="4C922378"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Inasmuch as class participation is an integral part of students' learning experiences, parents/guardians and students shall be encouraged to schedule medical appointments during non</w:t>
      </w:r>
      <w:r w:rsidR="000C7AE3">
        <w:rPr>
          <w:rFonts w:ascii="Helvetica" w:hAnsi="Helvetica" w:cs="Helvetica"/>
          <w:sz w:val="24"/>
          <w:szCs w:val="24"/>
        </w:rPr>
        <w:t>-</w:t>
      </w:r>
      <w:r>
        <w:rPr>
          <w:rFonts w:ascii="Helvetica" w:hAnsi="Helvetica" w:cs="Helvetica"/>
          <w:sz w:val="24"/>
          <w:szCs w:val="24"/>
        </w:rPr>
        <w:t>school hours.</w:t>
      </w:r>
    </w:p>
    <w:p w14:paraId="36D094E4" w14:textId="77777777" w:rsidR="00127B58" w:rsidRDefault="00127B58">
      <w:pPr>
        <w:widowControl w:val="0"/>
        <w:autoSpaceDE w:val="0"/>
        <w:autoSpaceDN w:val="0"/>
        <w:adjustRightInd w:val="0"/>
        <w:rPr>
          <w:rFonts w:ascii="Helvetica" w:hAnsi="Helvetica" w:cs="Helvetica"/>
          <w:sz w:val="24"/>
          <w:szCs w:val="24"/>
        </w:rPr>
      </w:pPr>
    </w:p>
    <w:p w14:paraId="7AECBD46"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Students shall not be absent from school without their parents/guardians' knowledge or consent except in cases of medical emergency or confidential medical appointment.</w:t>
      </w:r>
    </w:p>
    <w:p w14:paraId="67262D73" w14:textId="77777777" w:rsidR="00127B58" w:rsidRDefault="00127B58">
      <w:pPr>
        <w:widowControl w:val="0"/>
        <w:autoSpaceDE w:val="0"/>
        <w:autoSpaceDN w:val="0"/>
        <w:adjustRightInd w:val="0"/>
        <w:rPr>
          <w:rFonts w:ascii="Helvetica" w:hAnsi="Helvetica" w:cs="Helvetica"/>
          <w:sz w:val="24"/>
          <w:szCs w:val="24"/>
        </w:rPr>
      </w:pPr>
    </w:p>
    <w:p w14:paraId="3EAA7AE8"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Student absence for religious instruction or participation in religious exercises away from school property may be considered excused subject to law and administrative regulations.  (Education Code 46014)</w:t>
      </w:r>
    </w:p>
    <w:p w14:paraId="2D39DFDD" w14:textId="77777777" w:rsidR="00127B58" w:rsidRDefault="00127B58">
      <w:pPr>
        <w:widowControl w:val="0"/>
        <w:autoSpaceDE w:val="0"/>
        <w:autoSpaceDN w:val="0"/>
        <w:adjustRightInd w:val="0"/>
        <w:rPr>
          <w:rFonts w:ascii="Helvetica" w:hAnsi="Helvetica" w:cs="Helvetica"/>
          <w:sz w:val="24"/>
          <w:szCs w:val="24"/>
        </w:rPr>
      </w:pPr>
    </w:p>
    <w:p w14:paraId="204DE300"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Effect of Absence on Grades/Credits</w:t>
      </w:r>
    </w:p>
    <w:p w14:paraId="670A35F0" w14:textId="77777777" w:rsidR="00127B58" w:rsidRDefault="00127B58">
      <w:pPr>
        <w:widowControl w:val="0"/>
        <w:autoSpaceDE w:val="0"/>
        <w:autoSpaceDN w:val="0"/>
        <w:adjustRightInd w:val="0"/>
        <w:rPr>
          <w:rFonts w:ascii="Helvetica" w:hAnsi="Helvetica" w:cs="Helvetica"/>
          <w:sz w:val="24"/>
          <w:szCs w:val="24"/>
        </w:rPr>
      </w:pPr>
    </w:p>
    <w:p w14:paraId="0DC42835"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If a student's absence is excused under Education Code 48205, he/she shall be allowed to complete any missed assignment or test that can be reasonably given, as determined by the teacher of that class.  The student shall be given full credit for the assignment or test if he/she satisfactorily completes the assignment or test within a reasonable period of time.  (Education Code 48205)</w:t>
      </w:r>
    </w:p>
    <w:p w14:paraId="394741EF" w14:textId="77777777" w:rsidR="00127B58" w:rsidRDefault="00127B58">
      <w:pPr>
        <w:widowControl w:val="0"/>
        <w:autoSpaceDE w:val="0"/>
        <w:autoSpaceDN w:val="0"/>
        <w:adjustRightInd w:val="0"/>
        <w:rPr>
          <w:rFonts w:ascii="Helvetica" w:hAnsi="Helvetica" w:cs="Helvetica"/>
          <w:sz w:val="24"/>
          <w:szCs w:val="24"/>
        </w:rPr>
      </w:pPr>
    </w:p>
    <w:p w14:paraId="7DB94F01"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A student's grades may be affected by excessive unexcused absences in </w:t>
      </w:r>
      <w:r>
        <w:rPr>
          <w:rFonts w:ascii="Helvetica" w:hAnsi="Helvetica" w:cs="Helvetica"/>
          <w:sz w:val="24"/>
          <w:szCs w:val="24"/>
        </w:rPr>
        <w:lastRenderedPageBreak/>
        <w:t>accordance with Board policy.</w:t>
      </w:r>
    </w:p>
    <w:p w14:paraId="4918C9C1" w14:textId="77777777" w:rsidR="00127B58" w:rsidRDefault="00127B58">
      <w:pPr>
        <w:widowControl w:val="0"/>
        <w:autoSpaceDE w:val="0"/>
        <w:autoSpaceDN w:val="0"/>
        <w:adjustRightInd w:val="0"/>
        <w:rPr>
          <w:rFonts w:ascii="Helvetica" w:hAnsi="Helvetica" w:cs="Helvetica"/>
          <w:sz w:val="24"/>
          <w:szCs w:val="24"/>
        </w:rPr>
      </w:pPr>
    </w:p>
    <w:p w14:paraId="5700DCA2"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5121 - Grades/Evaluation of Student Achievement)</w:t>
      </w:r>
    </w:p>
    <w:p w14:paraId="571D25CA"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cf</w:t>
      </w:r>
      <w:proofErr w:type="gramEnd"/>
      <w:r>
        <w:rPr>
          <w:rFonts w:ascii="Helvetica" w:hAnsi="Helvetica" w:cs="Helvetica"/>
          <w:sz w:val="24"/>
          <w:szCs w:val="24"/>
        </w:rPr>
        <w:t>. 6154 - Homework/Makeup Work)</w:t>
      </w:r>
    </w:p>
    <w:p w14:paraId="143FA8A7" w14:textId="77777777" w:rsidR="00127B58" w:rsidRDefault="00127B58">
      <w:pPr>
        <w:widowControl w:val="0"/>
        <w:autoSpaceDE w:val="0"/>
        <w:autoSpaceDN w:val="0"/>
        <w:adjustRightInd w:val="0"/>
        <w:rPr>
          <w:rFonts w:ascii="Helvetica" w:hAnsi="Helvetica" w:cs="Helvetica"/>
          <w:sz w:val="24"/>
          <w:szCs w:val="24"/>
        </w:rPr>
      </w:pPr>
    </w:p>
    <w:p w14:paraId="6935C237" w14:textId="77777777" w:rsidR="00127B58" w:rsidRDefault="00127B58">
      <w:pPr>
        <w:widowControl w:val="0"/>
        <w:autoSpaceDE w:val="0"/>
        <w:autoSpaceDN w:val="0"/>
        <w:adjustRightInd w:val="0"/>
        <w:rPr>
          <w:rFonts w:ascii="Helvetica" w:hAnsi="Helvetica" w:cs="Helvetica"/>
          <w:sz w:val="24"/>
          <w:szCs w:val="24"/>
        </w:rPr>
      </w:pPr>
    </w:p>
    <w:p w14:paraId="4E68B6FC" w14:textId="77777777" w:rsidR="00127B58" w:rsidRDefault="00127B58">
      <w:pPr>
        <w:widowControl w:val="0"/>
        <w:autoSpaceDE w:val="0"/>
        <w:autoSpaceDN w:val="0"/>
        <w:adjustRightInd w:val="0"/>
        <w:rPr>
          <w:rFonts w:ascii="Helvetica" w:hAnsi="Helvetica" w:cs="Helvetica"/>
          <w:sz w:val="24"/>
          <w:szCs w:val="24"/>
        </w:rPr>
      </w:pPr>
    </w:p>
    <w:p w14:paraId="2240B6D1"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Legal Reference:</w:t>
      </w:r>
    </w:p>
    <w:p w14:paraId="27B23E87"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EDUCATION CODE</w:t>
      </w:r>
    </w:p>
    <w:p w14:paraId="7C158945"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1740  Employment</w:t>
      </w:r>
      <w:proofErr w:type="gramEnd"/>
      <w:r>
        <w:rPr>
          <w:rFonts w:ascii="Helvetica" w:hAnsi="Helvetica" w:cs="Helvetica"/>
          <w:sz w:val="24"/>
          <w:szCs w:val="24"/>
        </w:rPr>
        <w:t xml:space="preserve"> of personnel to supervise attendance (county superintendent)</w:t>
      </w:r>
    </w:p>
    <w:p w14:paraId="6140202A"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2550-2558.6 Computation of revenue limits</w:t>
      </w:r>
    </w:p>
    <w:p w14:paraId="741ECE16"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37201  School</w:t>
      </w:r>
      <w:proofErr w:type="gramEnd"/>
      <w:r>
        <w:rPr>
          <w:rFonts w:ascii="Helvetica" w:hAnsi="Helvetica" w:cs="Helvetica"/>
          <w:sz w:val="24"/>
          <w:szCs w:val="24"/>
        </w:rPr>
        <w:t xml:space="preserve"> month</w:t>
      </w:r>
    </w:p>
    <w:p w14:paraId="5CD5123C"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37223  Weekend</w:t>
      </w:r>
      <w:proofErr w:type="gramEnd"/>
      <w:r>
        <w:rPr>
          <w:rFonts w:ascii="Helvetica" w:hAnsi="Helvetica" w:cs="Helvetica"/>
          <w:sz w:val="24"/>
          <w:szCs w:val="24"/>
        </w:rPr>
        <w:t xml:space="preserve"> classes</w:t>
      </w:r>
    </w:p>
    <w:p w14:paraId="75296587"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41601  Reports</w:t>
      </w:r>
      <w:proofErr w:type="gramEnd"/>
      <w:r>
        <w:rPr>
          <w:rFonts w:ascii="Helvetica" w:hAnsi="Helvetica" w:cs="Helvetica"/>
          <w:sz w:val="24"/>
          <w:szCs w:val="24"/>
        </w:rPr>
        <w:t xml:space="preserve"> of average daily attendance</w:t>
      </w:r>
    </w:p>
    <w:p w14:paraId="5028F529"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42238-42250.1 Apportionments</w:t>
      </w:r>
    </w:p>
    <w:p w14:paraId="4E520F51"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46000  Records</w:t>
      </w:r>
      <w:proofErr w:type="gramEnd"/>
      <w:r>
        <w:rPr>
          <w:rFonts w:ascii="Helvetica" w:hAnsi="Helvetica" w:cs="Helvetica"/>
          <w:sz w:val="24"/>
          <w:szCs w:val="24"/>
        </w:rPr>
        <w:t xml:space="preserve"> (attendance)</w:t>
      </w:r>
    </w:p>
    <w:p w14:paraId="3D228612"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46010-</w:t>
      </w:r>
      <w:proofErr w:type="gramStart"/>
      <w:r>
        <w:rPr>
          <w:rFonts w:ascii="Helvetica" w:hAnsi="Helvetica" w:cs="Helvetica"/>
          <w:sz w:val="24"/>
          <w:szCs w:val="24"/>
        </w:rPr>
        <w:t>46014  Absences</w:t>
      </w:r>
      <w:proofErr w:type="gramEnd"/>
    </w:p>
    <w:p w14:paraId="707E2CBD"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46100-</w:t>
      </w:r>
      <w:proofErr w:type="gramStart"/>
      <w:r>
        <w:rPr>
          <w:rFonts w:ascii="Helvetica" w:hAnsi="Helvetica" w:cs="Helvetica"/>
          <w:sz w:val="24"/>
          <w:szCs w:val="24"/>
        </w:rPr>
        <w:t>46119  Attendance</w:t>
      </w:r>
      <w:proofErr w:type="gramEnd"/>
      <w:r>
        <w:rPr>
          <w:rFonts w:ascii="Helvetica" w:hAnsi="Helvetica" w:cs="Helvetica"/>
          <w:sz w:val="24"/>
          <w:szCs w:val="24"/>
        </w:rPr>
        <w:t xml:space="preserve"> in kindergarten and elementary schools</w:t>
      </w:r>
    </w:p>
    <w:p w14:paraId="33874473"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46140-</w:t>
      </w:r>
      <w:proofErr w:type="gramStart"/>
      <w:r>
        <w:rPr>
          <w:rFonts w:ascii="Helvetica" w:hAnsi="Helvetica" w:cs="Helvetica"/>
          <w:sz w:val="24"/>
          <w:szCs w:val="24"/>
        </w:rPr>
        <w:t>46147  Attendance</w:t>
      </w:r>
      <w:proofErr w:type="gramEnd"/>
      <w:r>
        <w:rPr>
          <w:rFonts w:ascii="Helvetica" w:hAnsi="Helvetica" w:cs="Helvetica"/>
          <w:sz w:val="24"/>
          <w:szCs w:val="24"/>
        </w:rPr>
        <w:t xml:space="preserve"> in junior high and high schools</w:t>
      </w:r>
    </w:p>
    <w:p w14:paraId="6759B7EE"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48200-48208 Children ages 6-18 (compulsory full-time attendance)</w:t>
      </w:r>
    </w:p>
    <w:p w14:paraId="77F22297"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48210-48216 Exclusions from attendance</w:t>
      </w:r>
    </w:p>
    <w:p w14:paraId="1F25E1BC"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48240-</w:t>
      </w:r>
      <w:proofErr w:type="gramStart"/>
      <w:r>
        <w:rPr>
          <w:rFonts w:ascii="Helvetica" w:hAnsi="Helvetica" w:cs="Helvetica"/>
          <w:sz w:val="24"/>
          <w:szCs w:val="24"/>
        </w:rPr>
        <w:t>48246  Supervisors</w:t>
      </w:r>
      <w:proofErr w:type="gramEnd"/>
      <w:r>
        <w:rPr>
          <w:rFonts w:ascii="Helvetica" w:hAnsi="Helvetica" w:cs="Helvetica"/>
          <w:sz w:val="24"/>
          <w:szCs w:val="24"/>
        </w:rPr>
        <w:t xml:space="preserve"> of attendance</w:t>
      </w:r>
    </w:p>
    <w:p w14:paraId="0B51ABE9"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48260-</w:t>
      </w:r>
      <w:proofErr w:type="gramStart"/>
      <w:r>
        <w:rPr>
          <w:rFonts w:ascii="Helvetica" w:hAnsi="Helvetica" w:cs="Helvetica"/>
          <w:sz w:val="24"/>
          <w:szCs w:val="24"/>
        </w:rPr>
        <w:t>48273  Truants</w:t>
      </w:r>
      <w:proofErr w:type="gramEnd"/>
    </w:p>
    <w:p w14:paraId="573CCF7A"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48292  Filing</w:t>
      </w:r>
      <w:proofErr w:type="gramEnd"/>
      <w:r>
        <w:rPr>
          <w:rFonts w:ascii="Helvetica" w:hAnsi="Helvetica" w:cs="Helvetica"/>
          <w:sz w:val="24"/>
          <w:szCs w:val="24"/>
        </w:rPr>
        <w:t xml:space="preserve"> complaint against parent</w:t>
      </w:r>
    </w:p>
    <w:p w14:paraId="52F0603F"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48320-</w:t>
      </w:r>
      <w:proofErr w:type="gramStart"/>
      <w:r>
        <w:rPr>
          <w:rFonts w:ascii="Helvetica" w:hAnsi="Helvetica" w:cs="Helvetica"/>
          <w:sz w:val="24"/>
          <w:szCs w:val="24"/>
        </w:rPr>
        <w:t>48324  School</w:t>
      </w:r>
      <w:proofErr w:type="gramEnd"/>
      <w:r>
        <w:rPr>
          <w:rFonts w:ascii="Helvetica" w:hAnsi="Helvetica" w:cs="Helvetica"/>
          <w:sz w:val="24"/>
          <w:szCs w:val="24"/>
        </w:rPr>
        <w:t xml:space="preserve"> attendance review boards</w:t>
      </w:r>
    </w:p>
    <w:p w14:paraId="6AA9446D"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48340-48341 Improvement of student attendance</w:t>
      </w:r>
    </w:p>
    <w:p w14:paraId="7AB2E6E1"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49067  Unexcused</w:t>
      </w:r>
      <w:proofErr w:type="gramEnd"/>
      <w:r>
        <w:rPr>
          <w:rFonts w:ascii="Helvetica" w:hAnsi="Helvetica" w:cs="Helvetica"/>
          <w:sz w:val="24"/>
          <w:szCs w:val="24"/>
        </w:rPr>
        <w:t xml:space="preserve"> absences as cause of failing grade</w:t>
      </w:r>
    </w:p>
    <w:p w14:paraId="3C504B69"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49701  Provisions</w:t>
      </w:r>
      <w:proofErr w:type="gramEnd"/>
      <w:r>
        <w:rPr>
          <w:rFonts w:ascii="Helvetica" w:hAnsi="Helvetica" w:cs="Helvetica"/>
          <w:sz w:val="24"/>
          <w:szCs w:val="24"/>
        </w:rPr>
        <w:t xml:space="preserve"> of the interstate compact on educational opportunities for military children</w:t>
      </w:r>
    </w:p>
    <w:p w14:paraId="6F69D6C7"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ELECTIONS CODE</w:t>
      </w:r>
    </w:p>
    <w:p w14:paraId="4A61961D"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12302 Student participation on precinct boards</w:t>
      </w:r>
      <w:proofErr w:type="gramEnd"/>
    </w:p>
    <w:p w14:paraId="1CC8C043"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FAMILY CODE</w:t>
      </w:r>
    </w:p>
    <w:p w14:paraId="5C848921"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6920-6929 Consent by minor</w:t>
      </w:r>
    </w:p>
    <w:p w14:paraId="638D9911"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VEHICLE CODE</w:t>
      </w:r>
    </w:p>
    <w:p w14:paraId="4A361876"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13202.7  Driving</w:t>
      </w:r>
      <w:proofErr w:type="gramEnd"/>
      <w:r>
        <w:rPr>
          <w:rFonts w:ascii="Helvetica" w:hAnsi="Helvetica" w:cs="Helvetica"/>
          <w:sz w:val="24"/>
          <w:szCs w:val="24"/>
        </w:rPr>
        <w:t xml:space="preserve"> privileges; minors; suspension or delay for habitual truancy</w:t>
      </w:r>
    </w:p>
    <w:p w14:paraId="1855474D"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WELFARE AND INSTITUTIONS CODE</w:t>
      </w:r>
    </w:p>
    <w:p w14:paraId="1A9D260C"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601-</w:t>
      </w:r>
      <w:proofErr w:type="gramStart"/>
      <w:r>
        <w:rPr>
          <w:rFonts w:ascii="Helvetica" w:hAnsi="Helvetica" w:cs="Helvetica"/>
          <w:sz w:val="24"/>
          <w:szCs w:val="24"/>
        </w:rPr>
        <w:t>601.4  Habitually</w:t>
      </w:r>
      <w:proofErr w:type="gramEnd"/>
      <w:r>
        <w:rPr>
          <w:rFonts w:ascii="Helvetica" w:hAnsi="Helvetica" w:cs="Helvetica"/>
          <w:sz w:val="24"/>
          <w:szCs w:val="24"/>
        </w:rPr>
        <w:t xml:space="preserve"> truant minors</w:t>
      </w:r>
    </w:p>
    <w:p w14:paraId="19C9625E"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11253.5   Compulsory school attendance</w:t>
      </w:r>
    </w:p>
    <w:p w14:paraId="5DCF78FA"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CODE OF REGULATIONS, TITLE 5</w:t>
      </w:r>
    </w:p>
    <w:p w14:paraId="7B60FDF0" w14:textId="77777777" w:rsidR="00127B58" w:rsidRDefault="00B94727">
      <w:pPr>
        <w:widowControl w:val="0"/>
        <w:autoSpaceDE w:val="0"/>
        <w:autoSpaceDN w:val="0"/>
        <w:adjustRightInd w:val="0"/>
        <w:rPr>
          <w:rFonts w:ascii="Helvetica" w:hAnsi="Helvetica" w:cs="Helvetica"/>
          <w:sz w:val="24"/>
          <w:szCs w:val="24"/>
        </w:rPr>
      </w:pPr>
      <w:proofErr w:type="gramStart"/>
      <w:r>
        <w:rPr>
          <w:rFonts w:ascii="Helvetica" w:hAnsi="Helvetica" w:cs="Helvetica"/>
          <w:sz w:val="24"/>
          <w:szCs w:val="24"/>
        </w:rPr>
        <w:t>306  Explanation</w:t>
      </w:r>
      <w:proofErr w:type="gramEnd"/>
      <w:r>
        <w:rPr>
          <w:rFonts w:ascii="Helvetica" w:hAnsi="Helvetica" w:cs="Helvetica"/>
          <w:sz w:val="24"/>
          <w:szCs w:val="24"/>
        </w:rPr>
        <w:t xml:space="preserve"> of absence</w:t>
      </w:r>
    </w:p>
    <w:p w14:paraId="52FAC856"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420-421 Record of verification of absence due to illness and other causes</w:t>
      </w:r>
    </w:p>
    <w:p w14:paraId="79E477A9"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ATTORNEY GENERAL OPINIONS</w:t>
      </w:r>
    </w:p>
    <w:p w14:paraId="4CCF883A"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87 </w:t>
      </w:r>
      <w:proofErr w:type="spellStart"/>
      <w:r>
        <w:rPr>
          <w:rFonts w:ascii="Helvetica" w:hAnsi="Helvetica" w:cs="Helvetica"/>
          <w:sz w:val="24"/>
          <w:szCs w:val="24"/>
        </w:rPr>
        <w:t>Ops.Cal.Atty.Gen</w:t>
      </w:r>
      <w:proofErr w:type="spellEnd"/>
      <w:r>
        <w:rPr>
          <w:rFonts w:ascii="Helvetica" w:hAnsi="Helvetica" w:cs="Helvetica"/>
          <w:sz w:val="24"/>
          <w:szCs w:val="24"/>
        </w:rPr>
        <w:t>. 168 (2004)</w:t>
      </w:r>
    </w:p>
    <w:p w14:paraId="50AA0065" w14:textId="04D1DFE0"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66 </w:t>
      </w:r>
      <w:proofErr w:type="spellStart"/>
      <w:r>
        <w:rPr>
          <w:rFonts w:ascii="Helvetica" w:hAnsi="Helvetica" w:cs="Helvetica"/>
          <w:sz w:val="24"/>
          <w:szCs w:val="24"/>
        </w:rPr>
        <w:t>Ops.Cal.Atty.Gen</w:t>
      </w:r>
      <w:proofErr w:type="spellEnd"/>
      <w:r>
        <w:rPr>
          <w:rFonts w:ascii="Helvetica" w:hAnsi="Helvetica" w:cs="Helvetica"/>
          <w:sz w:val="24"/>
          <w:szCs w:val="24"/>
        </w:rPr>
        <w:t>. 244 (1983)</w:t>
      </w:r>
    </w:p>
    <w:p w14:paraId="24DE0F0A"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COURT DECISIONS</w:t>
      </w:r>
    </w:p>
    <w:p w14:paraId="75F3BF22"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American Academy of Pediatrics et al v. </w:t>
      </w:r>
      <w:proofErr w:type="spellStart"/>
      <w:r>
        <w:rPr>
          <w:rFonts w:ascii="Helvetica" w:hAnsi="Helvetica" w:cs="Helvetica"/>
          <w:sz w:val="24"/>
          <w:szCs w:val="24"/>
        </w:rPr>
        <w:t>Lungren</w:t>
      </w:r>
      <w:proofErr w:type="spellEnd"/>
      <w:r>
        <w:rPr>
          <w:rFonts w:ascii="Helvetica" w:hAnsi="Helvetica" w:cs="Helvetica"/>
          <w:sz w:val="24"/>
          <w:szCs w:val="24"/>
        </w:rPr>
        <w:t xml:space="preserve"> et al (1997) 16 Cal.4th 307</w:t>
      </w:r>
    </w:p>
    <w:p w14:paraId="22F866A7" w14:textId="77777777" w:rsidR="00127B58" w:rsidRDefault="00127B58">
      <w:pPr>
        <w:widowControl w:val="0"/>
        <w:autoSpaceDE w:val="0"/>
        <w:autoSpaceDN w:val="0"/>
        <w:adjustRightInd w:val="0"/>
        <w:rPr>
          <w:rFonts w:ascii="Helvetica" w:hAnsi="Helvetica" w:cs="Helvetica"/>
          <w:sz w:val="24"/>
          <w:szCs w:val="24"/>
        </w:rPr>
      </w:pPr>
    </w:p>
    <w:p w14:paraId="2E86CC57"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Management Resources:</w:t>
      </w:r>
    </w:p>
    <w:p w14:paraId="0459FDE0" w14:textId="61A87DFA"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CSBA PUBLICATIONS</w:t>
      </w:r>
    </w:p>
    <w:p w14:paraId="0B6D2CCE"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Improving Student Achievement by Addressing Chronic Absence, Policy Brief, December 2010</w:t>
      </w:r>
    </w:p>
    <w:p w14:paraId="765C97AD"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WEB SITES</w:t>
      </w:r>
    </w:p>
    <w:p w14:paraId="5933B491" w14:textId="77777777" w:rsidR="00127B58" w:rsidRDefault="00B94727">
      <w:pPr>
        <w:widowControl w:val="0"/>
        <w:autoSpaceDE w:val="0"/>
        <w:autoSpaceDN w:val="0"/>
        <w:adjustRightInd w:val="0"/>
        <w:rPr>
          <w:rFonts w:ascii="Helvetica" w:hAnsi="Helvetica" w:cs="Helvetica"/>
          <w:sz w:val="24"/>
          <w:szCs w:val="24"/>
        </w:rPr>
      </w:pPr>
      <w:r>
        <w:rPr>
          <w:rFonts w:ascii="Helvetica" w:hAnsi="Helvetica" w:cs="Helvetica"/>
          <w:sz w:val="24"/>
          <w:szCs w:val="24"/>
        </w:rPr>
        <w:t>CSBA:  http://www.csba.org</w:t>
      </w:r>
    </w:p>
    <w:p w14:paraId="2FA30E18" w14:textId="77777777" w:rsidR="00127B58" w:rsidRDefault="00127B58">
      <w:pPr>
        <w:widowControl w:val="0"/>
        <w:autoSpaceDE w:val="0"/>
        <w:autoSpaceDN w:val="0"/>
        <w:adjustRightInd w:val="0"/>
        <w:rPr>
          <w:rFonts w:ascii="Helvetica" w:hAnsi="Helvetica" w:cs="Helvetica"/>
          <w:sz w:val="24"/>
          <w:szCs w:val="24"/>
        </w:rPr>
      </w:pPr>
    </w:p>
    <w:p w14:paraId="1D608C62" w14:textId="77777777" w:rsidR="00127B58" w:rsidRDefault="00127B58">
      <w:pPr>
        <w:widowControl w:val="0"/>
        <w:autoSpaceDE w:val="0"/>
        <w:autoSpaceDN w:val="0"/>
        <w:adjustRightInd w:val="0"/>
        <w:rPr>
          <w:rFonts w:ascii="Helvetica" w:hAnsi="Helvetica" w:cs="Helvetica"/>
          <w:sz w:val="24"/>
          <w:szCs w:val="24"/>
        </w:rPr>
      </w:pPr>
    </w:p>
    <w:p w14:paraId="1BF64107" w14:textId="77777777" w:rsidR="00127B58" w:rsidRDefault="00127B58">
      <w:pPr>
        <w:widowControl w:val="0"/>
        <w:autoSpaceDE w:val="0"/>
        <w:autoSpaceDN w:val="0"/>
        <w:adjustRightInd w:val="0"/>
        <w:rPr>
          <w:rFonts w:ascii="Helvetica" w:hAnsi="Helvetica" w:cs="Helvetica"/>
          <w:sz w:val="24"/>
          <w:szCs w:val="24"/>
        </w:rPr>
      </w:pPr>
    </w:p>
    <w:p w14:paraId="51297093" w14:textId="7C5C5F1B" w:rsidR="00127B58" w:rsidRDefault="000C7AE3" w:rsidP="000C7AE3">
      <w:pPr>
        <w:widowControl w:val="0"/>
        <w:autoSpaceDE w:val="0"/>
        <w:autoSpaceDN w:val="0"/>
        <w:adjustRightInd w:val="0"/>
        <w:rPr>
          <w:rFonts w:ascii="Helvetica" w:hAnsi="Helvetica" w:cs="Helvetica"/>
          <w:sz w:val="24"/>
          <w:szCs w:val="24"/>
        </w:rPr>
      </w:pPr>
      <w:r w:rsidRPr="000C7AE3">
        <w:rPr>
          <w:rFonts w:ascii="Helvetica" w:hAnsi="Helvetica" w:cs="Helvetica"/>
          <w:sz w:val="24"/>
          <w:szCs w:val="24"/>
        </w:rPr>
        <w:t>Adopted: December 14, 2004 Tiburon, California</w:t>
      </w:r>
    </w:p>
    <w:p w14:paraId="3DD098BC" w14:textId="5DCF355C" w:rsidR="000C7AE3" w:rsidRDefault="00A5688B" w:rsidP="000C7AE3">
      <w:pPr>
        <w:widowControl w:val="0"/>
        <w:autoSpaceDE w:val="0"/>
        <w:autoSpaceDN w:val="0"/>
        <w:adjustRightInd w:val="0"/>
        <w:rPr>
          <w:rFonts w:ascii="Helvetica" w:hAnsi="Helvetica" w:cs="Helvetica"/>
          <w:sz w:val="24"/>
          <w:szCs w:val="24"/>
        </w:rPr>
      </w:pPr>
      <w:r>
        <w:rPr>
          <w:rFonts w:ascii="Helvetica" w:hAnsi="Helvetica" w:cs="Helvetica"/>
          <w:sz w:val="24"/>
          <w:szCs w:val="24"/>
        </w:rPr>
        <w:t>Revised</w:t>
      </w:r>
      <w:r w:rsidR="000C7AE3">
        <w:rPr>
          <w:rFonts w:ascii="Helvetica" w:hAnsi="Helvetica" w:cs="Helvetica"/>
          <w:sz w:val="24"/>
          <w:szCs w:val="24"/>
        </w:rPr>
        <w:t xml:space="preserve">: </w:t>
      </w:r>
      <w:r>
        <w:rPr>
          <w:rFonts w:ascii="Helvetica" w:hAnsi="Helvetica" w:cs="Helvetica"/>
          <w:sz w:val="24"/>
          <w:szCs w:val="24"/>
        </w:rPr>
        <w:t>March</w:t>
      </w:r>
      <w:bookmarkStart w:id="0" w:name="_GoBack"/>
      <w:bookmarkEnd w:id="0"/>
      <w:r w:rsidR="000C7AE3">
        <w:rPr>
          <w:rFonts w:ascii="Helvetica" w:hAnsi="Helvetica" w:cs="Helvetica"/>
          <w:sz w:val="24"/>
          <w:szCs w:val="24"/>
        </w:rPr>
        <w:t xml:space="preserve"> 7, 2017</w:t>
      </w:r>
    </w:p>
    <w:sectPr w:rsidR="000C7A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27"/>
    <w:rsid w:val="000265C6"/>
    <w:rsid w:val="000C7AE3"/>
    <w:rsid w:val="00127B58"/>
    <w:rsid w:val="008C4DF4"/>
    <w:rsid w:val="00931CF5"/>
    <w:rsid w:val="00A5688B"/>
    <w:rsid w:val="00B823F1"/>
    <w:rsid w:val="00B94727"/>
    <w:rsid w:val="00E2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94B9A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E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E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2D17-3C81-964B-A472-77A2DF58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543</Words>
  <Characters>3097</Characters>
  <Application>Microsoft Macintosh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Brenda Lavigne</cp:lastModifiedBy>
  <cp:revision>2</cp:revision>
  <dcterms:created xsi:type="dcterms:W3CDTF">2017-01-27T18:27:00Z</dcterms:created>
  <dcterms:modified xsi:type="dcterms:W3CDTF">2017-03-13T18:42:00Z</dcterms:modified>
</cp:coreProperties>
</file>